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02" w:rsidRPr="009E3576" w:rsidRDefault="00640DBA" w:rsidP="009E3576">
      <w:pPr>
        <w:jc w:val="center"/>
        <w:rPr>
          <w:rFonts w:ascii="Century Gothic" w:hAnsi="Century Gothic"/>
          <w:color w:val="00B050"/>
          <w:sz w:val="52"/>
          <w:szCs w:val="52"/>
        </w:rPr>
      </w:pPr>
      <w:r w:rsidRPr="009E3576">
        <w:rPr>
          <w:rFonts w:ascii="Century Gothic" w:hAnsi="Century Gothic"/>
          <w:color w:val="00B050"/>
          <w:sz w:val="52"/>
          <w:szCs w:val="52"/>
        </w:rPr>
        <w:t>Headaches</w:t>
      </w:r>
    </w:p>
    <w:p w:rsidR="009E3576" w:rsidRDefault="009E3576">
      <w:pPr>
        <w:rPr>
          <w:rFonts w:ascii="Century Gothic" w:hAnsi="Century Gothic"/>
          <w:sz w:val="20"/>
          <w:szCs w:val="20"/>
        </w:rPr>
      </w:pPr>
      <w:r>
        <w:rPr>
          <w:rFonts w:ascii="Century Gothic" w:hAnsi="Century Gothic"/>
          <w:noProof/>
          <w:sz w:val="20"/>
          <w:szCs w:val="20"/>
          <w:lang w:eastAsia="en-AU"/>
        </w:rPr>
        <w:drawing>
          <wp:inline distT="0" distB="0" distL="0" distR="0" wp14:anchorId="0B870B85" wp14:editId="56D1B120">
            <wp:extent cx="5486400" cy="1690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ache.jpg"/>
                    <pic:cNvPicPr/>
                  </pic:nvPicPr>
                  <pic:blipFill>
                    <a:blip r:embed="rId6">
                      <a:extLst>
                        <a:ext uri="{28A0092B-C50C-407E-A947-70E740481C1C}">
                          <a14:useLocalDpi xmlns:a14="http://schemas.microsoft.com/office/drawing/2010/main" val="0"/>
                        </a:ext>
                      </a:extLst>
                    </a:blip>
                    <a:stretch>
                      <a:fillRect/>
                    </a:stretch>
                  </pic:blipFill>
                  <pic:spPr>
                    <a:xfrm>
                      <a:off x="0" y="0"/>
                      <a:ext cx="5494724" cy="1693142"/>
                    </a:xfrm>
                    <a:prstGeom prst="rect">
                      <a:avLst/>
                    </a:prstGeom>
                  </pic:spPr>
                </pic:pic>
              </a:graphicData>
            </a:graphic>
          </wp:inline>
        </w:drawing>
      </w:r>
      <w:bookmarkStart w:id="0" w:name="_GoBack"/>
      <w:bookmarkEnd w:id="0"/>
    </w:p>
    <w:p w:rsidR="00640DBA" w:rsidRDefault="00640DBA">
      <w:pPr>
        <w:rPr>
          <w:rFonts w:ascii="Century Gothic" w:hAnsi="Century Gothic"/>
          <w:sz w:val="20"/>
          <w:szCs w:val="20"/>
        </w:rPr>
      </w:pPr>
      <w:r w:rsidRPr="009E3576">
        <w:rPr>
          <w:rFonts w:ascii="Century Gothic" w:hAnsi="Century Gothic"/>
          <w:sz w:val="20"/>
          <w:szCs w:val="20"/>
        </w:rPr>
        <w:t xml:space="preserve">When headaches occur, it is not a sign from </w:t>
      </w:r>
      <w:r w:rsidR="009E3576" w:rsidRPr="009E3576">
        <w:rPr>
          <w:rFonts w:ascii="Century Gothic" w:hAnsi="Century Gothic"/>
          <w:sz w:val="20"/>
          <w:szCs w:val="20"/>
        </w:rPr>
        <w:t>your</w:t>
      </w:r>
      <w:r w:rsidRPr="009E3576">
        <w:rPr>
          <w:rFonts w:ascii="Century Gothic" w:hAnsi="Century Gothic"/>
          <w:sz w:val="20"/>
          <w:szCs w:val="20"/>
        </w:rPr>
        <w:t xml:space="preserve"> body that you need </w:t>
      </w:r>
      <w:r w:rsidR="009E3576" w:rsidRPr="009E3576">
        <w:rPr>
          <w:rFonts w:ascii="Century Gothic" w:hAnsi="Century Gothic"/>
          <w:sz w:val="20"/>
          <w:szCs w:val="20"/>
        </w:rPr>
        <w:t>Panadol</w:t>
      </w:r>
      <w:r w:rsidRPr="009E3576">
        <w:rPr>
          <w:rFonts w:ascii="Century Gothic" w:hAnsi="Century Gothic"/>
          <w:sz w:val="20"/>
          <w:szCs w:val="20"/>
        </w:rPr>
        <w:t>!</w:t>
      </w:r>
      <w:r w:rsidR="009E3576">
        <w:rPr>
          <w:rFonts w:ascii="Century Gothic" w:hAnsi="Century Gothic"/>
          <w:sz w:val="20"/>
          <w:szCs w:val="20"/>
        </w:rPr>
        <w:t xml:space="preserve">     </w:t>
      </w:r>
      <w:r w:rsidRPr="009E3576">
        <w:rPr>
          <w:rFonts w:ascii="Century Gothic" w:hAnsi="Century Gothic"/>
          <w:sz w:val="20"/>
          <w:szCs w:val="20"/>
        </w:rPr>
        <w:t>Headaches are a distress signal which occurs when your body fails to stay well.</w:t>
      </w:r>
    </w:p>
    <w:p w:rsidR="00C43D53" w:rsidRPr="009E3576" w:rsidRDefault="00640DBA">
      <w:pPr>
        <w:rPr>
          <w:rFonts w:ascii="Century Gothic" w:hAnsi="Century Gothic"/>
          <w:color w:val="00B050"/>
          <w:sz w:val="20"/>
          <w:szCs w:val="20"/>
        </w:rPr>
      </w:pPr>
      <w:r w:rsidRPr="009E3576">
        <w:rPr>
          <w:rFonts w:ascii="Century Gothic" w:hAnsi="Century Gothic"/>
          <w:color w:val="00B050"/>
          <w:sz w:val="20"/>
          <w:szCs w:val="20"/>
        </w:rPr>
        <w:t>Here are the Naturopath’s top five list of the most common headache types by location and their underlying causes...</w:t>
      </w:r>
    </w:p>
    <w:p w:rsidR="00640DBA" w:rsidRPr="009E3576" w:rsidRDefault="00640DBA" w:rsidP="00640DBA">
      <w:pPr>
        <w:pStyle w:val="ListParagraph"/>
        <w:numPr>
          <w:ilvl w:val="0"/>
          <w:numId w:val="1"/>
        </w:numPr>
        <w:rPr>
          <w:rFonts w:ascii="Century Gothic" w:hAnsi="Century Gothic"/>
          <w:sz w:val="20"/>
          <w:szCs w:val="20"/>
        </w:rPr>
      </w:pPr>
      <w:r w:rsidRPr="009E3576">
        <w:rPr>
          <w:rFonts w:ascii="Century Gothic" w:hAnsi="Century Gothic"/>
          <w:b/>
          <w:sz w:val="20"/>
          <w:szCs w:val="20"/>
        </w:rPr>
        <w:t>Pain at the back of the head to neck</w:t>
      </w:r>
      <w:r w:rsidRPr="009E3576">
        <w:rPr>
          <w:rFonts w:ascii="Century Gothic" w:hAnsi="Century Gothic"/>
          <w:sz w:val="20"/>
          <w:szCs w:val="20"/>
        </w:rPr>
        <w:t xml:space="preserve"> - Spine and muscles need to be checked and realigned.</w:t>
      </w:r>
      <w:r w:rsidR="00D248EC" w:rsidRPr="009E3576">
        <w:rPr>
          <w:rFonts w:ascii="Century Gothic" w:hAnsi="Century Gothic"/>
          <w:sz w:val="20"/>
          <w:szCs w:val="20"/>
        </w:rPr>
        <w:t xml:space="preserve"> Poor posture – your computer and desk position may need to be looked at too. </w:t>
      </w:r>
    </w:p>
    <w:p w:rsidR="00640DBA" w:rsidRPr="009E3576" w:rsidRDefault="00640DBA" w:rsidP="00640DBA">
      <w:pPr>
        <w:pStyle w:val="ListParagraph"/>
        <w:numPr>
          <w:ilvl w:val="0"/>
          <w:numId w:val="1"/>
        </w:numPr>
        <w:rPr>
          <w:rFonts w:ascii="Century Gothic" w:hAnsi="Century Gothic"/>
          <w:sz w:val="20"/>
          <w:szCs w:val="20"/>
        </w:rPr>
      </w:pPr>
      <w:r w:rsidRPr="009E3576">
        <w:rPr>
          <w:rFonts w:ascii="Century Gothic" w:hAnsi="Century Gothic"/>
          <w:b/>
          <w:sz w:val="20"/>
          <w:szCs w:val="20"/>
        </w:rPr>
        <w:t xml:space="preserve">Pain on top of the head </w:t>
      </w:r>
      <w:r w:rsidRPr="009E3576">
        <w:rPr>
          <w:rFonts w:ascii="Century Gothic" w:hAnsi="Century Gothic"/>
          <w:sz w:val="20"/>
          <w:szCs w:val="20"/>
        </w:rPr>
        <w:t>– Blood pressure changes. Can be low blood pressure if vague, dizzy or dehydrated and the pain is tight and constrictive. Can be high blood pressure if the pain in pounding. You need to have your blood pressure checked.</w:t>
      </w:r>
    </w:p>
    <w:p w:rsidR="00640DBA" w:rsidRPr="009E3576" w:rsidRDefault="00640DBA" w:rsidP="00640DBA">
      <w:pPr>
        <w:pStyle w:val="ListParagraph"/>
        <w:numPr>
          <w:ilvl w:val="0"/>
          <w:numId w:val="1"/>
        </w:numPr>
        <w:rPr>
          <w:rFonts w:ascii="Century Gothic" w:hAnsi="Century Gothic"/>
          <w:sz w:val="20"/>
          <w:szCs w:val="20"/>
        </w:rPr>
      </w:pPr>
      <w:r w:rsidRPr="009E3576">
        <w:rPr>
          <w:rFonts w:ascii="Century Gothic" w:hAnsi="Century Gothic"/>
          <w:b/>
          <w:sz w:val="20"/>
          <w:szCs w:val="20"/>
        </w:rPr>
        <w:t xml:space="preserve">Pain over the bridge of the nose, cheeks and around eyes </w:t>
      </w:r>
      <w:r w:rsidRPr="009E3576">
        <w:rPr>
          <w:rFonts w:ascii="Century Gothic" w:hAnsi="Century Gothic"/>
          <w:sz w:val="20"/>
          <w:szCs w:val="20"/>
        </w:rPr>
        <w:t xml:space="preserve">– </w:t>
      </w:r>
      <w:r w:rsidR="009E3576" w:rsidRPr="009E3576">
        <w:rPr>
          <w:rFonts w:ascii="Century Gothic" w:hAnsi="Century Gothic"/>
          <w:sz w:val="20"/>
          <w:szCs w:val="20"/>
        </w:rPr>
        <w:t>Hay fever</w:t>
      </w:r>
      <w:r w:rsidRPr="009E3576">
        <w:rPr>
          <w:rFonts w:ascii="Century Gothic" w:hAnsi="Century Gothic"/>
          <w:sz w:val="20"/>
          <w:szCs w:val="20"/>
        </w:rPr>
        <w:t xml:space="preserve"> and sinus pressure. </w:t>
      </w:r>
    </w:p>
    <w:p w:rsidR="00640DBA" w:rsidRPr="009E3576" w:rsidRDefault="00640DBA" w:rsidP="00640DBA">
      <w:pPr>
        <w:pStyle w:val="ListParagraph"/>
        <w:numPr>
          <w:ilvl w:val="0"/>
          <w:numId w:val="1"/>
        </w:numPr>
        <w:rPr>
          <w:rFonts w:ascii="Century Gothic" w:hAnsi="Century Gothic"/>
          <w:sz w:val="20"/>
          <w:szCs w:val="20"/>
        </w:rPr>
      </w:pPr>
      <w:r w:rsidRPr="009E3576">
        <w:rPr>
          <w:rFonts w:ascii="Century Gothic" w:hAnsi="Century Gothic"/>
          <w:b/>
          <w:sz w:val="20"/>
          <w:szCs w:val="20"/>
        </w:rPr>
        <w:t xml:space="preserve">Pain near forehead and eyes </w:t>
      </w:r>
      <w:r w:rsidRPr="009E3576">
        <w:rPr>
          <w:rFonts w:ascii="Century Gothic" w:hAnsi="Century Gothic"/>
          <w:sz w:val="20"/>
          <w:szCs w:val="20"/>
        </w:rPr>
        <w:t xml:space="preserve">– Digestive upset, liver sluggishness often caused by a reaction to rich food or drink. </w:t>
      </w:r>
      <w:r w:rsidR="00C43D53" w:rsidRPr="009E3576">
        <w:rPr>
          <w:rFonts w:ascii="Century Gothic" w:hAnsi="Century Gothic"/>
          <w:sz w:val="20"/>
          <w:szCs w:val="20"/>
        </w:rPr>
        <w:t>Can be hormonal too.</w:t>
      </w:r>
    </w:p>
    <w:p w:rsidR="00640DBA" w:rsidRPr="009E3576" w:rsidRDefault="00640DBA" w:rsidP="00640DBA">
      <w:pPr>
        <w:pStyle w:val="ListParagraph"/>
        <w:numPr>
          <w:ilvl w:val="0"/>
          <w:numId w:val="1"/>
        </w:numPr>
        <w:rPr>
          <w:rFonts w:ascii="Century Gothic" w:hAnsi="Century Gothic"/>
          <w:sz w:val="20"/>
          <w:szCs w:val="20"/>
        </w:rPr>
      </w:pPr>
      <w:r w:rsidRPr="009E3576">
        <w:rPr>
          <w:rFonts w:ascii="Century Gothic" w:hAnsi="Century Gothic"/>
          <w:b/>
          <w:sz w:val="20"/>
          <w:szCs w:val="20"/>
        </w:rPr>
        <w:t xml:space="preserve">Pain near temples at side of head </w:t>
      </w:r>
      <w:r w:rsidRPr="009E3576">
        <w:rPr>
          <w:rFonts w:ascii="Century Gothic" w:hAnsi="Century Gothic"/>
          <w:sz w:val="20"/>
          <w:szCs w:val="20"/>
        </w:rPr>
        <w:t xml:space="preserve">– Blood sugar change, over eating of sugar foods and drinks, migraine – like </w:t>
      </w:r>
      <w:r w:rsidR="00C43D53" w:rsidRPr="009E3576">
        <w:rPr>
          <w:rFonts w:ascii="Century Gothic" w:hAnsi="Century Gothic"/>
          <w:sz w:val="20"/>
          <w:szCs w:val="20"/>
        </w:rPr>
        <w:t xml:space="preserve">change in blood flow caused by spasm of the blood vessel walls. Can be brought on by </w:t>
      </w:r>
      <w:r w:rsidR="00D248EC" w:rsidRPr="009E3576">
        <w:rPr>
          <w:rFonts w:ascii="Century Gothic" w:hAnsi="Century Gothic"/>
          <w:sz w:val="20"/>
          <w:szCs w:val="20"/>
        </w:rPr>
        <w:t>a digestive reaction to sugar or preservatives.</w:t>
      </w:r>
      <w:r w:rsidR="00C43D53" w:rsidRPr="009E3576">
        <w:rPr>
          <w:rFonts w:ascii="Century Gothic" w:hAnsi="Century Gothic"/>
          <w:sz w:val="20"/>
          <w:szCs w:val="20"/>
        </w:rPr>
        <w:t xml:space="preserve"> Can be hormonal too.</w:t>
      </w:r>
    </w:p>
    <w:p w:rsidR="00C43D53" w:rsidRPr="009E3576" w:rsidRDefault="00C43D53" w:rsidP="00C43D53">
      <w:pPr>
        <w:pStyle w:val="ListParagraph"/>
        <w:jc w:val="both"/>
        <w:rPr>
          <w:rFonts w:ascii="Century Gothic" w:hAnsi="Century Gothic"/>
          <w:b/>
          <w:sz w:val="20"/>
          <w:szCs w:val="20"/>
        </w:rPr>
      </w:pPr>
    </w:p>
    <w:p w:rsidR="00C43D53" w:rsidRPr="009E3576" w:rsidRDefault="00D248EC" w:rsidP="009E3576">
      <w:pPr>
        <w:pStyle w:val="ListParagraph"/>
        <w:ind w:left="360"/>
        <w:jc w:val="both"/>
        <w:rPr>
          <w:rFonts w:ascii="Century Gothic" w:hAnsi="Century Gothic"/>
          <w:sz w:val="20"/>
          <w:szCs w:val="20"/>
        </w:rPr>
      </w:pPr>
      <w:r w:rsidRPr="009E3576">
        <w:rPr>
          <w:rFonts w:ascii="Century Gothic" w:hAnsi="Century Gothic"/>
          <w:sz w:val="20"/>
          <w:szCs w:val="20"/>
        </w:rPr>
        <w:t>(</w:t>
      </w:r>
      <w:r w:rsidR="00C43D53" w:rsidRPr="009E3576">
        <w:rPr>
          <w:rFonts w:ascii="Century Gothic" w:hAnsi="Century Gothic"/>
          <w:sz w:val="20"/>
          <w:szCs w:val="20"/>
        </w:rPr>
        <w:t xml:space="preserve">A less common headache which is a sudden onset, all over head pain with fever is </w:t>
      </w:r>
      <w:r w:rsidRPr="009E3576">
        <w:rPr>
          <w:rFonts w:ascii="Century Gothic" w:hAnsi="Century Gothic"/>
          <w:sz w:val="20"/>
          <w:szCs w:val="20"/>
        </w:rPr>
        <w:t xml:space="preserve">often </w:t>
      </w:r>
      <w:r w:rsidR="00C43D53" w:rsidRPr="009E3576">
        <w:rPr>
          <w:rFonts w:ascii="Century Gothic" w:hAnsi="Century Gothic"/>
          <w:sz w:val="20"/>
          <w:szCs w:val="20"/>
        </w:rPr>
        <w:t>caused by a virus.</w:t>
      </w:r>
      <w:r w:rsidRPr="009E3576">
        <w:rPr>
          <w:rFonts w:ascii="Century Gothic" w:hAnsi="Century Gothic"/>
          <w:sz w:val="20"/>
          <w:szCs w:val="20"/>
        </w:rPr>
        <w:t>)</w:t>
      </w:r>
      <w:r w:rsidR="00C43D53" w:rsidRPr="009E3576">
        <w:rPr>
          <w:rFonts w:ascii="Century Gothic" w:hAnsi="Century Gothic"/>
          <w:sz w:val="20"/>
          <w:szCs w:val="20"/>
        </w:rPr>
        <w:t xml:space="preserve"> </w:t>
      </w:r>
    </w:p>
    <w:p w:rsidR="00C43D53" w:rsidRPr="009E3576" w:rsidRDefault="00C43D53" w:rsidP="009E3576">
      <w:pPr>
        <w:pStyle w:val="ListParagraph"/>
        <w:ind w:left="360"/>
        <w:jc w:val="both"/>
        <w:rPr>
          <w:rFonts w:ascii="Century Gothic" w:hAnsi="Century Gothic"/>
          <w:sz w:val="20"/>
          <w:szCs w:val="20"/>
        </w:rPr>
      </w:pPr>
    </w:p>
    <w:p w:rsidR="00C43D53" w:rsidRPr="009E3576" w:rsidRDefault="00C43D53" w:rsidP="009E3576">
      <w:pPr>
        <w:pStyle w:val="ListParagraph"/>
        <w:ind w:left="360"/>
        <w:jc w:val="both"/>
        <w:rPr>
          <w:rFonts w:ascii="Century Gothic" w:hAnsi="Century Gothic"/>
          <w:sz w:val="20"/>
          <w:szCs w:val="20"/>
        </w:rPr>
      </w:pPr>
      <w:r w:rsidRPr="009E3576">
        <w:rPr>
          <w:rFonts w:ascii="Century Gothic" w:hAnsi="Century Gothic"/>
          <w:sz w:val="20"/>
          <w:szCs w:val="20"/>
        </w:rPr>
        <w:t>Headaches which come very rarely, can be fixed by a couple of glasses of extra water and a short rest and leave the body quickly are not really a problem, but if you seem to be getting headaches more often, it may be time to explore the cause and cure.</w:t>
      </w:r>
    </w:p>
    <w:p w:rsidR="00C43D53" w:rsidRPr="009E3576" w:rsidRDefault="00C43D53" w:rsidP="009E3576">
      <w:pPr>
        <w:pStyle w:val="ListParagraph"/>
        <w:ind w:left="360"/>
        <w:jc w:val="both"/>
        <w:rPr>
          <w:rFonts w:ascii="Century Gothic" w:hAnsi="Century Gothic"/>
          <w:sz w:val="20"/>
          <w:szCs w:val="20"/>
        </w:rPr>
      </w:pPr>
    </w:p>
    <w:p w:rsidR="00D248EC" w:rsidRPr="009E3576" w:rsidRDefault="00D248EC" w:rsidP="009E3576">
      <w:pPr>
        <w:pStyle w:val="ListParagraph"/>
        <w:ind w:left="360"/>
        <w:jc w:val="both"/>
        <w:rPr>
          <w:rFonts w:ascii="Century Gothic" w:hAnsi="Century Gothic"/>
          <w:sz w:val="20"/>
          <w:szCs w:val="20"/>
        </w:rPr>
      </w:pPr>
      <w:r w:rsidRPr="009E3576">
        <w:rPr>
          <w:rFonts w:ascii="Century Gothic" w:hAnsi="Century Gothic"/>
          <w:sz w:val="20"/>
          <w:szCs w:val="20"/>
        </w:rPr>
        <w:t xml:space="preserve">As you can see from the above, there are many reasons why your body may give you the distress signal. </w:t>
      </w:r>
    </w:p>
    <w:p w:rsidR="00C43D53" w:rsidRPr="009E3576" w:rsidRDefault="00D248EC" w:rsidP="009E3576">
      <w:pPr>
        <w:pStyle w:val="ListParagraph"/>
        <w:ind w:left="360"/>
        <w:jc w:val="both"/>
        <w:rPr>
          <w:rFonts w:ascii="Century Gothic" w:hAnsi="Century Gothic"/>
          <w:sz w:val="20"/>
          <w:szCs w:val="20"/>
        </w:rPr>
      </w:pPr>
      <w:r w:rsidRPr="009E3576">
        <w:rPr>
          <w:rFonts w:ascii="Century Gothic" w:hAnsi="Century Gothic"/>
          <w:color w:val="00B050"/>
          <w:sz w:val="20"/>
          <w:szCs w:val="20"/>
        </w:rPr>
        <w:t xml:space="preserve">The take home message is this...A headache is like a red warning light on the dashboard of a car. Do you put a sticker over it and cover it up or do you find the reason why it is happening? </w:t>
      </w:r>
      <w:r w:rsidRPr="009E3576">
        <w:rPr>
          <w:rFonts w:ascii="Century Gothic" w:hAnsi="Century Gothic"/>
          <w:sz w:val="20"/>
          <w:szCs w:val="20"/>
        </w:rPr>
        <w:t xml:space="preserve">There are many reasons for headaches and each has a different treatment. </w:t>
      </w:r>
      <w:r w:rsidR="009E3576">
        <w:rPr>
          <w:rFonts w:ascii="Century Gothic" w:hAnsi="Century Gothic"/>
          <w:sz w:val="20"/>
          <w:szCs w:val="20"/>
        </w:rPr>
        <w:t xml:space="preserve"> </w:t>
      </w:r>
      <w:r w:rsidRPr="009E3576">
        <w:rPr>
          <w:rFonts w:ascii="Century Gothic" w:hAnsi="Century Gothic"/>
          <w:sz w:val="20"/>
          <w:szCs w:val="20"/>
        </w:rPr>
        <w:t>Finding the cause is the best solution for your body.</w:t>
      </w:r>
    </w:p>
    <w:p w:rsidR="00640DBA" w:rsidRPr="009E3576" w:rsidRDefault="009E3576" w:rsidP="009E3576">
      <w:pPr>
        <w:rPr>
          <w:rFonts w:ascii="Century Gothic" w:hAnsi="Century Gothic"/>
          <w:color w:val="00B050"/>
          <w:sz w:val="24"/>
          <w:szCs w:val="24"/>
        </w:rPr>
      </w:pPr>
      <w:r w:rsidRPr="009E3576">
        <w:rPr>
          <w:rFonts w:ascii="Century Gothic" w:hAnsi="Century Gothic"/>
          <w:color w:val="00B050"/>
          <w:sz w:val="24"/>
          <w:szCs w:val="24"/>
        </w:rPr>
        <w:t>By Michelle Cose, Naturopath @ North East Natural Health Centre</w:t>
      </w:r>
    </w:p>
    <w:sectPr w:rsidR="00640DBA" w:rsidRPr="009E3576" w:rsidSect="00104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86F"/>
    <w:multiLevelType w:val="hybridMultilevel"/>
    <w:tmpl w:val="89562B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6DE2B98"/>
    <w:multiLevelType w:val="hybridMultilevel"/>
    <w:tmpl w:val="15C6AD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5E3DA8"/>
    <w:multiLevelType w:val="hybridMultilevel"/>
    <w:tmpl w:val="0F26638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640DBA"/>
    <w:rsid w:val="00104302"/>
    <w:rsid w:val="00636582"/>
    <w:rsid w:val="00640DBA"/>
    <w:rsid w:val="007F29C4"/>
    <w:rsid w:val="009A2216"/>
    <w:rsid w:val="009E3576"/>
    <w:rsid w:val="00C43D53"/>
    <w:rsid w:val="00D24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BA"/>
    <w:pPr>
      <w:ind w:left="720"/>
      <w:contextualSpacing/>
    </w:pPr>
  </w:style>
  <w:style w:type="paragraph" w:styleId="BalloonText">
    <w:name w:val="Balloon Text"/>
    <w:basedOn w:val="Normal"/>
    <w:link w:val="BalloonTextChar"/>
    <w:uiPriority w:val="99"/>
    <w:semiHidden/>
    <w:unhideWhenUsed/>
    <w:rsid w:val="009E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dc:creator>
  <cp:lastModifiedBy>Michelle Cose</cp:lastModifiedBy>
  <cp:revision>4</cp:revision>
  <cp:lastPrinted>2014-03-28T06:21:00Z</cp:lastPrinted>
  <dcterms:created xsi:type="dcterms:W3CDTF">2014-02-17T02:40:00Z</dcterms:created>
  <dcterms:modified xsi:type="dcterms:W3CDTF">2014-03-28T06:21:00Z</dcterms:modified>
</cp:coreProperties>
</file>